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F6" w:rsidRDefault="00E62F38" w:rsidP="00C261F6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C261F6" w:rsidRDefault="000D3E1F" w:rsidP="00C261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5237B6">
        <w:rPr>
          <w:b/>
          <w:bCs/>
          <w:color w:val="000000"/>
          <w:sz w:val="28"/>
          <w:szCs w:val="28"/>
        </w:rPr>
        <w:t xml:space="preserve">  </w:t>
      </w:r>
      <w:r w:rsidR="00E62F3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7B6"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E62F38" w:rsidRDefault="00E62F38" w:rsidP="00E62F38">
      <w:pPr>
        <w:jc w:val="center"/>
        <w:rPr>
          <w:color w:val="000000"/>
          <w:sz w:val="28"/>
          <w:szCs w:val="28"/>
        </w:rPr>
      </w:pPr>
    </w:p>
    <w:p w:rsidR="00E62F38" w:rsidRDefault="00E62F38" w:rsidP="00E62F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E62F38" w:rsidRDefault="003C2691" w:rsidP="00E62F38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425DA1">
        <w:rPr>
          <w:bCs/>
          <w:sz w:val="28"/>
          <w:szCs w:val="28"/>
        </w:rPr>
        <w:t>8.02</w:t>
      </w:r>
      <w:r w:rsidR="00D27382">
        <w:rPr>
          <w:bCs/>
          <w:sz w:val="28"/>
          <w:szCs w:val="28"/>
        </w:rPr>
        <w:t>.202</w:t>
      </w:r>
      <w:r w:rsidR="00425DA1">
        <w:rPr>
          <w:bCs/>
          <w:sz w:val="28"/>
          <w:szCs w:val="28"/>
        </w:rPr>
        <w:t>3</w:t>
      </w:r>
      <w:r w:rsidR="00E62F38">
        <w:rPr>
          <w:bCs/>
          <w:color w:val="000000"/>
          <w:sz w:val="28"/>
          <w:szCs w:val="28"/>
        </w:rPr>
        <w:t xml:space="preserve">                                      с. Пировское                        </w:t>
      </w:r>
      <w:r w:rsidR="00DC6D3E">
        <w:rPr>
          <w:bCs/>
          <w:color w:val="000000"/>
          <w:sz w:val="28"/>
          <w:szCs w:val="28"/>
        </w:rPr>
        <w:t xml:space="preserve">          </w:t>
      </w:r>
      <w:r w:rsidR="00E62F38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3</w:t>
      </w:r>
      <w:r w:rsidR="00425DA1">
        <w:rPr>
          <w:bCs/>
          <w:color w:val="000000"/>
          <w:sz w:val="28"/>
          <w:szCs w:val="28"/>
        </w:rPr>
        <w:t xml:space="preserve">0- </w:t>
      </w:r>
      <w:r w:rsidR="000D3E1F">
        <w:rPr>
          <w:bCs/>
          <w:color w:val="000000"/>
          <w:sz w:val="28"/>
          <w:szCs w:val="28"/>
        </w:rPr>
        <w:t>320</w:t>
      </w:r>
      <w:r>
        <w:rPr>
          <w:bCs/>
          <w:color w:val="000000"/>
          <w:sz w:val="28"/>
          <w:szCs w:val="28"/>
        </w:rPr>
        <w:t>р</w:t>
      </w:r>
      <w:r w:rsidR="00E62F38">
        <w:rPr>
          <w:bCs/>
          <w:color w:val="000000"/>
          <w:sz w:val="28"/>
          <w:szCs w:val="28"/>
        </w:rPr>
        <w:t xml:space="preserve"> </w:t>
      </w:r>
    </w:p>
    <w:p w:rsidR="00E62F38" w:rsidRDefault="00E62F38" w:rsidP="00E62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F38" w:rsidRDefault="00E62F38" w:rsidP="00BF6B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F261F">
        <w:rPr>
          <w:bCs/>
          <w:color w:val="000000"/>
          <w:sz w:val="28"/>
          <w:szCs w:val="28"/>
        </w:rPr>
        <w:t xml:space="preserve"> внесении изменений </w:t>
      </w:r>
      <w:r w:rsidR="00425DA1">
        <w:rPr>
          <w:bCs/>
          <w:color w:val="000000"/>
          <w:sz w:val="28"/>
          <w:szCs w:val="28"/>
        </w:rPr>
        <w:t>в решение Пировского окружного Совета депутатов от 29.06.2022 № 23-246р «Об утверждении Порядка организации и проведения собраний</w:t>
      </w:r>
      <w:r w:rsidR="00BF6B1C">
        <w:rPr>
          <w:bCs/>
          <w:color w:val="000000"/>
          <w:sz w:val="28"/>
          <w:szCs w:val="28"/>
        </w:rPr>
        <w:t>, конференций граждан в Пировском муниципальном округе Красноярского края</w:t>
      </w:r>
      <w:r w:rsidR="00425DA1">
        <w:rPr>
          <w:bCs/>
          <w:color w:val="000000"/>
          <w:sz w:val="28"/>
          <w:szCs w:val="28"/>
        </w:rPr>
        <w:t>»</w:t>
      </w:r>
    </w:p>
    <w:p w:rsidR="004261BC" w:rsidRDefault="004261BC" w:rsidP="00E62F38">
      <w:pPr>
        <w:jc w:val="center"/>
        <w:rPr>
          <w:bCs/>
          <w:color w:val="000000"/>
          <w:sz w:val="28"/>
          <w:szCs w:val="28"/>
        </w:rPr>
      </w:pPr>
    </w:p>
    <w:p w:rsidR="00CC7941" w:rsidRDefault="00904669" w:rsidP="00CC794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Рассмотрев заключение по результатам юридической экспертизы, </w:t>
      </w:r>
      <w:r w:rsidR="00420ABE">
        <w:rPr>
          <w:bCs/>
          <w:color w:val="000000"/>
          <w:sz w:val="28"/>
          <w:szCs w:val="28"/>
        </w:rPr>
        <w:t xml:space="preserve">в </w:t>
      </w:r>
      <w:r w:rsidR="00420ABE" w:rsidRPr="00C84199">
        <w:rPr>
          <w:bCs/>
          <w:color w:val="000000"/>
          <w:sz w:val="28"/>
          <w:szCs w:val="28"/>
        </w:rPr>
        <w:t>соответствии</w:t>
      </w:r>
      <w:r w:rsidR="00CC7941" w:rsidRPr="00C84199">
        <w:rPr>
          <w:bCs/>
          <w:color w:val="000000"/>
          <w:sz w:val="28"/>
          <w:szCs w:val="28"/>
        </w:rPr>
        <w:t xml:space="preserve"> со статьями </w:t>
      </w:r>
      <w:r>
        <w:rPr>
          <w:bCs/>
          <w:color w:val="000000"/>
          <w:sz w:val="28"/>
          <w:szCs w:val="28"/>
        </w:rPr>
        <w:t>29, 30</w:t>
      </w:r>
      <w:r w:rsidR="00CC7941" w:rsidRPr="00C84199">
        <w:rPr>
          <w:bCs/>
          <w:color w:val="000000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3912B5">
        <w:rPr>
          <w:bCs/>
          <w:color w:val="000000"/>
          <w:sz w:val="28"/>
          <w:szCs w:val="28"/>
        </w:rPr>
        <w:t xml:space="preserve">действуя на основании </w:t>
      </w:r>
      <w:r w:rsidR="00CC7941" w:rsidRPr="00C84199">
        <w:rPr>
          <w:bCs/>
          <w:color w:val="000000"/>
          <w:sz w:val="28"/>
          <w:szCs w:val="28"/>
        </w:rPr>
        <w:t>Устав</w:t>
      </w:r>
      <w:r w:rsidR="003912B5">
        <w:rPr>
          <w:bCs/>
          <w:color w:val="000000"/>
          <w:sz w:val="28"/>
          <w:szCs w:val="28"/>
        </w:rPr>
        <w:t>а</w:t>
      </w:r>
      <w:r w:rsidR="00CC7941" w:rsidRPr="00C84199">
        <w:rPr>
          <w:bCs/>
          <w:color w:val="000000"/>
          <w:sz w:val="28"/>
          <w:szCs w:val="28"/>
        </w:rPr>
        <w:t xml:space="preserve"> Пировского муниципального округа Красноярского края, Пировский окружной Совет депутатов РЕШИЛ:</w:t>
      </w:r>
    </w:p>
    <w:p w:rsidR="003B6FEC" w:rsidRDefault="004261BC" w:rsidP="001B060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615FD7">
        <w:rPr>
          <w:bCs/>
          <w:color w:val="000000"/>
          <w:sz w:val="28"/>
          <w:szCs w:val="28"/>
        </w:rPr>
        <w:t xml:space="preserve">Внести в </w:t>
      </w:r>
      <w:r w:rsidR="001B0603">
        <w:rPr>
          <w:bCs/>
          <w:color w:val="000000"/>
          <w:sz w:val="28"/>
          <w:szCs w:val="28"/>
        </w:rPr>
        <w:t xml:space="preserve">Приложение к </w:t>
      </w:r>
      <w:r w:rsidR="00615FD7">
        <w:rPr>
          <w:bCs/>
          <w:color w:val="000000"/>
          <w:sz w:val="28"/>
          <w:szCs w:val="28"/>
        </w:rPr>
        <w:t>Решени</w:t>
      </w:r>
      <w:r w:rsidR="001B0603">
        <w:rPr>
          <w:bCs/>
          <w:color w:val="000000"/>
          <w:sz w:val="28"/>
          <w:szCs w:val="28"/>
        </w:rPr>
        <w:t>ю</w:t>
      </w:r>
      <w:r w:rsidR="00615FD7">
        <w:rPr>
          <w:bCs/>
          <w:color w:val="000000"/>
          <w:sz w:val="28"/>
          <w:szCs w:val="28"/>
        </w:rPr>
        <w:t xml:space="preserve"> от 29.06.2022</w:t>
      </w:r>
      <w:r w:rsidR="00B363DB">
        <w:rPr>
          <w:bCs/>
          <w:color w:val="000000"/>
          <w:sz w:val="28"/>
          <w:szCs w:val="28"/>
        </w:rPr>
        <w:t xml:space="preserve"> № </w:t>
      </w:r>
      <w:r w:rsidR="00615FD7">
        <w:rPr>
          <w:bCs/>
          <w:color w:val="000000"/>
          <w:sz w:val="28"/>
          <w:szCs w:val="28"/>
        </w:rPr>
        <w:t>23-246</w:t>
      </w:r>
      <w:r w:rsidR="003B6FEC">
        <w:rPr>
          <w:bCs/>
          <w:color w:val="000000"/>
          <w:sz w:val="28"/>
          <w:szCs w:val="28"/>
        </w:rPr>
        <w:t>р «Об утверждении Порядка организации и проведения собраний, конференций граждан в Пировском муниципальном округе Красноярского края»</w:t>
      </w:r>
      <w:r w:rsidR="001B0603">
        <w:rPr>
          <w:bCs/>
          <w:color w:val="000000"/>
          <w:sz w:val="28"/>
          <w:szCs w:val="28"/>
        </w:rPr>
        <w:t>, далее по тексту «Приложение», следующие изменения:</w:t>
      </w:r>
    </w:p>
    <w:p w:rsidR="001B0603" w:rsidRDefault="002E0A9C" w:rsidP="001B060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0603">
        <w:rPr>
          <w:bCs/>
          <w:color w:val="000000"/>
          <w:sz w:val="28"/>
          <w:szCs w:val="28"/>
        </w:rPr>
        <w:t xml:space="preserve">1.1. Абзац третий </w:t>
      </w:r>
      <w:r w:rsidR="00C4436E">
        <w:rPr>
          <w:bCs/>
          <w:color w:val="000000"/>
          <w:sz w:val="28"/>
          <w:szCs w:val="28"/>
        </w:rPr>
        <w:t xml:space="preserve">пункта 1 </w:t>
      </w:r>
      <w:r w:rsidR="001B0603">
        <w:rPr>
          <w:bCs/>
          <w:color w:val="000000"/>
          <w:sz w:val="28"/>
          <w:szCs w:val="28"/>
        </w:rPr>
        <w:t>статьи 1 Приложения – исключить.</w:t>
      </w:r>
    </w:p>
    <w:p w:rsidR="001B0603" w:rsidRDefault="001B0603" w:rsidP="001B060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1.2. В абзаце 2 пункта 2 статьи </w:t>
      </w:r>
      <w:r w:rsidR="00B82D12">
        <w:rPr>
          <w:bCs/>
          <w:color w:val="000000"/>
          <w:sz w:val="28"/>
          <w:szCs w:val="28"/>
        </w:rPr>
        <w:t>3 Приложения</w:t>
      </w:r>
      <w:r>
        <w:rPr>
          <w:bCs/>
          <w:color w:val="000000"/>
          <w:sz w:val="28"/>
          <w:szCs w:val="28"/>
        </w:rPr>
        <w:t xml:space="preserve"> </w:t>
      </w:r>
      <w:r w:rsidR="00D06231">
        <w:rPr>
          <w:bCs/>
          <w:color w:val="000000"/>
          <w:sz w:val="28"/>
          <w:szCs w:val="28"/>
        </w:rPr>
        <w:t xml:space="preserve">слова «назначается Пировским окружным Советом депутатов или главой Пировского муниципального округа Красноярского края», заменить </w:t>
      </w:r>
      <w:r w:rsidR="00F76B6B">
        <w:rPr>
          <w:bCs/>
          <w:color w:val="000000"/>
          <w:sz w:val="28"/>
          <w:szCs w:val="28"/>
        </w:rPr>
        <w:t>следующим образом</w:t>
      </w:r>
      <w:r w:rsidR="00D06231">
        <w:rPr>
          <w:bCs/>
          <w:color w:val="000000"/>
          <w:sz w:val="28"/>
          <w:szCs w:val="28"/>
        </w:rPr>
        <w:t xml:space="preserve"> «</w:t>
      </w:r>
      <w:r w:rsidR="00F76B6B">
        <w:rPr>
          <w:bCs/>
          <w:color w:val="000000"/>
          <w:sz w:val="28"/>
          <w:szCs w:val="28"/>
        </w:rPr>
        <w:t>назначается соответственно Пировским окружным Советом депутатов или главой Пировского муниципального округа Красноярского края</w:t>
      </w:r>
      <w:r w:rsidR="00D06231">
        <w:rPr>
          <w:bCs/>
          <w:color w:val="000000"/>
          <w:sz w:val="28"/>
          <w:szCs w:val="28"/>
        </w:rPr>
        <w:t>»</w:t>
      </w:r>
      <w:r w:rsidR="00BE2DF8">
        <w:rPr>
          <w:bCs/>
          <w:color w:val="000000"/>
          <w:sz w:val="28"/>
          <w:szCs w:val="28"/>
        </w:rPr>
        <w:t>.</w:t>
      </w:r>
    </w:p>
    <w:p w:rsidR="002C6EAA" w:rsidRDefault="00BE2DF8" w:rsidP="00E930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Абзац 3 пункта 2 статьи 3 Приложения </w:t>
      </w:r>
      <w:r w:rsidR="002C6EAA" w:rsidRPr="002C6EAA">
        <w:rPr>
          <w:bCs/>
          <w:color w:val="000000"/>
          <w:sz w:val="28"/>
          <w:szCs w:val="28"/>
        </w:rPr>
        <w:t>изложить в следующей редакции:</w:t>
      </w:r>
      <w:r w:rsidR="00E93021">
        <w:rPr>
          <w:bCs/>
          <w:color w:val="000000"/>
          <w:sz w:val="28"/>
          <w:szCs w:val="28"/>
        </w:rPr>
        <w:t xml:space="preserve"> </w:t>
      </w:r>
      <w:r w:rsidR="002C6EAA" w:rsidRPr="002C6EAA">
        <w:rPr>
          <w:bCs/>
          <w:color w:val="000000"/>
          <w:sz w:val="28"/>
          <w:szCs w:val="28"/>
        </w:rPr>
        <w:t>«</w:t>
      </w:r>
      <w:r w:rsidR="00E93021">
        <w:rPr>
          <w:bCs/>
          <w:color w:val="000000"/>
          <w:sz w:val="28"/>
          <w:szCs w:val="28"/>
        </w:rPr>
        <w:t>Собрание (конференция) граждан, проводимое по инициативе населения, назначается Пировским окружным Советом депутатов, в том числе по инициативе 3% населения соответствующей территории, подтвержден</w:t>
      </w:r>
      <w:r w:rsidR="00C4436E">
        <w:rPr>
          <w:bCs/>
          <w:color w:val="000000"/>
          <w:sz w:val="28"/>
          <w:szCs w:val="28"/>
        </w:rPr>
        <w:t>ной подписями в подписных листа</w:t>
      </w:r>
      <w:r w:rsidR="002D01CF">
        <w:rPr>
          <w:bCs/>
          <w:color w:val="000000"/>
          <w:sz w:val="28"/>
          <w:szCs w:val="28"/>
        </w:rPr>
        <w:t>х</w:t>
      </w:r>
      <w:r w:rsidR="00C4436E">
        <w:rPr>
          <w:bCs/>
          <w:color w:val="000000"/>
          <w:sz w:val="28"/>
          <w:szCs w:val="28"/>
        </w:rPr>
        <w:t>;</w:t>
      </w:r>
      <w:r w:rsidR="00E93021">
        <w:rPr>
          <w:bCs/>
          <w:color w:val="000000"/>
          <w:sz w:val="28"/>
          <w:szCs w:val="28"/>
        </w:rPr>
        <w:t xml:space="preserve"> собрание должно быть назначено в течении 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 Орган назначивший собрание (конференцию), должен </w:t>
      </w:r>
      <w:r w:rsidR="00FA7720">
        <w:rPr>
          <w:bCs/>
          <w:color w:val="000000"/>
          <w:sz w:val="28"/>
          <w:szCs w:val="28"/>
        </w:rPr>
        <w:t xml:space="preserve">известить жителей муниципального округа </w:t>
      </w:r>
      <w:r w:rsidR="00FA7720">
        <w:rPr>
          <w:bCs/>
          <w:color w:val="000000"/>
          <w:sz w:val="28"/>
          <w:szCs w:val="28"/>
        </w:rPr>
        <w:lastRenderedPageBreak/>
        <w:t xml:space="preserve">о готовящемся собрании (конференции) </w:t>
      </w:r>
      <w:r w:rsidR="00075FBF">
        <w:rPr>
          <w:bCs/>
          <w:color w:val="000000"/>
          <w:sz w:val="28"/>
          <w:szCs w:val="28"/>
        </w:rPr>
        <w:t>не позднее чем за 10 дней до его проведения</w:t>
      </w:r>
      <w:r w:rsidR="00E93021">
        <w:rPr>
          <w:bCs/>
          <w:color w:val="000000"/>
          <w:sz w:val="28"/>
          <w:szCs w:val="28"/>
        </w:rPr>
        <w:t>»</w:t>
      </w:r>
      <w:r w:rsidR="00075FBF">
        <w:rPr>
          <w:bCs/>
          <w:color w:val="000000"/>
          <w:sz w:val="28"/>
          <w:szCs w:val="28"/>
        </w:rPr>
        <w:t>.</w:t>
      </w:r>
    </w:p>
    <w:p w:rsidR="0057591C" w:rsidRDefault="0057591C" w:rsidP="00E930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</w:t>
      </w:r>
      <w:r w:rsidR="00CB205A">
        <w:rPr>
          <w:bCs/>
          <w:color w:val="000000"/>
          <w:sz w:val="28"/>
          <w:szCs w:val="28"/>
        </w:rPr>
        <w:t xml:space="preserve">Абзац 4 пункта 2 статьи 3 </w:t>
      </w:r>
      <w:r w:rsidR="006F5422">
        <w:rPr>
          <w:bCs/>
          <w:color w:val="000000"/>
          <w:sz w:val="28"/>
          <w:szCs w:val="28"/>
        </w:rPr>
        <w:t xml:space="preserve">Приложения </w:t>
      </w:r>
      <w:r w:rsidR="00CB205A" w:rsidRPr="002C6EAA">
        <w:rPr>
          <w:bCs/>
          <w:color w:val="000000"/>
          <w:sz w:val="28"/>
          <w:szCs w:val="28"/>
        </w:rPr>
        <w:t>изложить в следующей редакции:</w:t>
      </w:r>
      <w:r w:rsidR="00CB205A">
        <w:rPr>
          <w:bCs/>
          <w:color w:val="000000"/>
          <w:sz w:val="28"/>
          <w:szCs w:val="28"/>
        </w:rPr>
        <w:t xml:space="preserve"> «Порядок назначения и проведения</w:t>
      </w:r>
      <w:r w:rsidR="00CB205A" w:rsidRPr="00CB205A">
        <w:rPr>
          <w:bCs/>
          <w:color w:val="000000"/>
          <w:sz w:val="28"/>
          <w:szCs w:val="28"/>
        </w:rPr>
        <w:t xml:space="preserve"> </w:t>
      </w:r>
      <w:r w:rsidR="00CB205A">
        <w:rPr>
          <w:bCs/>
          <w:color w:val="000000"/>
          <w:sz w:val="28"/>
          <w:szCs w:val="28"/>
        </w:rPr>
        <w:t>собрания (конференци</w:t>
      </w:r>
      <w:r w:rsidR="00C04DBD">
        <w:rPr>
          <w:bCs/>
          <w:color w:val="000000"/>
          <w:sz w:val="28"/>
          <w:szCs w:val="28"/>
        </w:rPr>
        <w:t>и</w:t>
      </w:r>
      <w:r w:rsidR="00CB205A">
        <w:rPr>
          <w:bCs/>
          <w:color w:val="000000"/>
          <w:sz w:val="28"/>
          <w:szCs w:val="28"/>
        </w:rPr>
        <w:t xml:space="preserve">) граждан в целях осуществления территориального общественного самоуправления определяется решением </w:t>
      </w:r>
      <w:r w:rsidR="00792626">
        <w:rPr>
          <w:bCs/>
          <w:color w:val="000000"/>
          <w:sz w:val="28"/>
          <w:szCs w:val="28"/>
        </w:rPr>
        <w:t>Пировского окружного Совета депутатов».</w:t>
      </w:r>
    </w:p>
    <w:p w:rsidR="00591B92" w:rsidRDefault="00591B92" w:rsidP="00E930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Пункт 1 статьи 9 Приложения</w:t>
      </w:r>
      <w:r w:rsidR="006F5422">
        <w:rPr>
          <w:bCs/>
          <w:color w:val="000000"/>
          <w:sz w:val="28"/>
          <w:szCs w:val="28"/>
        </w:rPr>
        <w:t xml:space="preserve"> </w:t>
      </w:r>
      <w:r w:rsidRPr="002C6EAA">
        <w:rPr>
          <w:bCs/>
          <w:color w:val="000000"/>
          <w:sz w:val="28"/>
          <w:szCs w:val="28"/>
        </w:rPr>
        <w:t>изложить в следующей редакции:</w:t>
      </w:r>
    </w:p>
    <w:p w:rsidR="0064560C" w:rsidRDefault="0064560C" w:rsidP="00E930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«Обращения, принятые собранием (конференцией)</w:t>
      </w:r>
      <w:r w:rsidR="00AF14B6">
        <w:rPr>
          <w:bCs/>
          <w:color w:val="000000"/>
          <w:sz w:val="28"/>
          <w:szCs w:val="28"/>
        </w:rPr>
        <w:t xml:space="preserve"> граждан, подлежат обязательному рассмотрению органами местного самоуправления и должностными лицами местного самоуправления, к компетенции </w:t>
      </w:r>
      <w:r w:rsidR="0047011C">
        <w:rPr>
          <w:bCs/>
          <w:color w:val="000000"/>
          <w:sz w:val="28"/>
          <w:szCs w:val="28"/>
        </w:rPr>
        <w:t>которых отнесено решение содержащихся в обращениях вопросов</w:t>
      </w:r>
      <w:r>
        <w:rPr>
          <w:bCs/>
          <w:color w:val="000000"/>
          <w:sz w:val="28"/>
          <w:szCs w:val="28"/>
        </w:rPr>
        <w:t>»</w:t>
      </w:r>
      <w:r w:rsidR="00742A0C">
        <w:rPr>
          <w:bCs/>
          <w:color w:val="000000"/>
          <w:sz w:val="28"/>
          <w:szCs w:val="28"/>
        </w:rPr>
        <w:t>.</w:t>
      </w:r>
    </w:p>
    <w:p w:rsidR="002E0A9C" w:rsidRDefault="002E0A9C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6B2864">
        <w:rPr>
          <w:bCs/>
          <w:color w:val="000000"/>
          <w:sz w:val="28"/>
          <w:szCs w:val="28"/>
        </w:rPr>
        <w:t xml:space="preserve">Контроль за исполнением настоящего Решения </w:t>
      </w:r>
      <w:r w:rsidR="00C04DBD">
        <w:rPr>
          <w:bCs/>
          <w:color w:val="000000"/>
          <w:sz w:val="28"/>
          <w:szCs w:val="28"/>
        </w:rPr>
        <w:t>возложить на постоянную комиссию по социальной политике и вопросам местного самоуправления</w:t>
      </w:r>
      <w:r w:rsidR="00742A0C">
        <w:rPr>
          <w:bCs/>
          <w:color w:val="000000"/>
          <w:sz w:val="28"/>
          <w:szCs w:val="28"/>
        </w:rPr>
        <w:t>.</w:t>
      </w:r>
    </w:p>
    <w:p w:rsidR="00AD7E9E" w:rsidRPr="00AD7E9E" w:rsidRDefault="00AD7E9E" w:rsidP="00CE5236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районной газете «Заря».</w:t>
      </w:r>
    </w:p>
    <w:p w:rsidR="00AD7E9E" w:rsidRPr="00AD7E9E" w:rsidRDefault="00AD7E9E" w:rsidP="00AD7E9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52E01" w:rsidTr="00252E01">
        <w:tc>
          <w:tcPr>
            <w:tcW w:w="4785" w:type="dxa"/>
            <w:hideMark/>
          </w:tcPr>
          <w:p w:rsidR="00252E01" w:rsidRDefault="00252E0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52E01" w:rsidRDefault="00252E0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252E01" w:rsidRDefault="00252E01">
            <w:pPr>
              <w:spacing w:line="252" w:lineRule="auto"/>
              <w:ind w:left="1452" w:hanging="145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. Главы </w:t>
            </w:r>
            <w:r>
              <w:rPr>
                <w:sz w:val="28"/>
                <w:szCs w:val="28"/>
              </w:rPr>
              <w:t>Пировского муниципального округа</w:t>
            </w:r>
          </w:p>
        </w:tc>
      </w:tr>
      <w:tr w:rsidR="00252E01" w:rsidTr="00252E01">
        <w:trPr>
          <w:trHeight w:val="463"/>
        </w:trPr>
        <w:tc>
          <w:tcPr>
            <w:tcW w:w="4785" w:type="dxa"/>
            <w:hideMark/>
          </w:tcPr>
          <w:p w:rsidR="00252E01" w:rsidRDefault="00252E0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252E01" w:rsidRDefault="00252E01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6B2864" w:rsidRDefault="006B2864" w:rsidP="002E0A9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D3A82" w:rsidRDefault="009D3A82"/>
    <w:sectPr w:rsidR="009D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4070D"/>
    <w:rsid w:val="00075EF9"/>
    <w:rsid w:val="00075FBF"/>
    <w:rsid w:val="00082053"/>
    <w:rsid w:val="000D3E1F"/>
    <w:rsid w:val="001B0603"/>
    <w:rsid w:val="00252E01"/>
    <w:rsid w:val="002C6EAA"/>
    <w:rsid w:val="002D01CF"/>
    <w:rsid w:val="002E0A9C"/>
    <w:rsid w:val="002F60B1"/>
    <w:rsid w:val="003507E6"/>
    <w:rsid w:val="00380C75"/>
    <w:rsid w:val="003912B5"/>
    <w:rsid w:val="003B6FEC"/>
    <w:rsid w:val="003C2691"/>
    <w:rsid w:val="00416F5D"/>
    <w:rsid w:val="00420ABE"/>
    <w:rsid w:val="00425DA1"/>
    <w:rsid w:val="004261BC"/>
    <w:rsid w:val="0047011C"/>
    <w:rsid w:val="004F74F5"/>
    <w:rsid w:val="005237B6"/>
    <w:rsid w:val="00570C7C"/>
    <w:rsid w:val="0057591C"/>
    <w:rsid w:val="00591B92"/>
    <w:rsid w:val="005B0A1A"/>
    <w:rsid w:val="005E1B80"/>
    <w:rsid w:val="00615FD7"/>
    <w:rsid w:val="00636BAB"/>
    <w:rsid w:val="0064560C"/>
    <w:rsid w:val="006B2864"/>
    <w:rsid w:val="006C1360"/>
    <w:rsid w:val="006F5422"/>
    <w:rsid w:val="0070406A"/>
    <w:rsid w:val="00742A0C"/>
    <w:rsid w:val="0075150D"/>
    <w:rsid w:val="00792626"/>
    <w:rsid w:val="007C3D61"/>
    <w:rsid w:val="00873796"/>
    <w:rsid w:val="00904669"/>
    <w:rsid w:val="00990D77"/>
    <w:rsid w:val="009D3A82"/>
    <w:rsid w:val="00A3160F"/>
    <w:rsid w:val="00A67602"/>
    <w:rsid w:val="00AC106B"/>
    <w:rsid w:val="00AD597B"/>
    <w:rsid w:val="00AD7E9E"/>
    <w:rsid w:val="00AF14B6"/>
    <w:rsid w:val="00B35980"/>
    <w:rsid w:val="00B363DB"/>
    <w:rsid w:val="00B539E3"/>
    <w:rsid w:val="00B82D12"/>
    <w:rsid w:val="00B85D88"/>
    <w:rsid w:val="00BB2CE9"/>
    <w:rsid w:val="00BE2DF8"/>
    <w:rsid w:val="00BE70A3"/>
    <w:rsid w:val="00BF6B1C"/>
    <w:rsid w:val="00C04DBD"/>
    <w:rsid w:val="00C2028A"/>
    <w:rsid w:val="00C261F6"/>
    <w:rsid w:val="00C261FF"/>
    <w:rsid w:val="00C4436E"/>
    <w:rsid w:val="00CB205A"/>
    <w:rsid w:val="00CC7941"/>
    <w:rsid w:val="00CE5236"/>
    <w:rsid w:val="00D005A5"/>
    <w:rsid w:val="00D06231"/>
    <w:rsid w:val="00D27382"/>
    <w:rsid w:val="00D327C6"/>
    <w:rsid w:val="00DC6D3E"/>
    <w:rsid w:val="00DF261F"/>
    <w:rsid w:val="00E04C70"/>
    <w:rsid w:val="00E62F38"/>
    <w:rsid w:val="00E70D16"/>
    <w:rsid w:val="00E93021"/>
    <w:rsid w:val="00F76B6B"/>
    <w:rsid w:val="00FA0270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FB8D-D218-4FE4-8D99-289514B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F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760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B20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205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0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20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40</cp:revision>
  <cp:lastPrinted>2022-07-07T04:58:00Z</cp:lastPrinted>
  <dcterms:created xsi:type="dcterms:W3CDTF">2022-06-17T10:39:00Z</dcterms:created>
  <dcterms:modified xsi:type="dcterms:W3CDTF">2023-03-01T05:54:00Z</dcterms:modified>
</cp:coreProperties>
</file>